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pPr>
      <w:r w:rsidRPr="00000000" w:rsidR="00000000" w:rsidDel="00000000">
        <w:rPr>
          <w:rtl w:val="0"/>
        </w:rPr>
        <w:t xml:space="preserve">Jason, Stefan, et Uma                 </w:t>
      </w:r>
      <w:r w:rsidRPr="00000000" w:rsidR="00000000" w:rsidDel="00000000">
        <w:rPr>
          <w:u w:val="single"/>
          <w:rtl w:val="0"/>
        </w:rPr>
        <w:t xml:space="preserve">La Campagne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Le week-end dernier, mon ami m’a demandé si je voulais aller à la campagne avec sa famille  À la campagne, il y avait beaucoup de moustiques qui m’ont piqué.  J’ai nagé  avec mon ami et nous avons mangé un petit lapin. Nous avons cuisiné le lapin sur le réchaud.  Aussi, J’ai dormit dans mon sac de couchage avec sa famille.  C’a été un week-end spéciale.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left="2880" w:firstLine="720"/>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La Campagne- Period 1.docx</dc:title>
</cp:coreProperties>
</file>